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A1F" w:rsidRDefault="002F246E">
      <w:pPr>
        <w:pStyle w:val="Standard"/>
        <w:pBdr>
          <w:bottom w:val="single" w:sz="4" w:space="1" w:color="00000A"/>
        </w:pBdr>
        <w:jc w:val="center"/>
        <w:rPr>
          <w:rFonts w:ascii="PT Sans" w:hAnsi="PT Sans"/>
          <w:sz w:val="30"/>
          <w:szCs w:val="30"/>
        </w:rPr>
      </w:pPr>
      <w:r>
        <w:rPr>
          <w:rFonts w:ascii="PT Sans" w:hAnsi="PT Sans"/>
          <w:sz w:val="30"/>
          <w:szCs w:val="30"/>
        </w:rPr>
        <w:t>EL MUSEU MÉS PETIT DEL MÓN</w:t>
      </w:r>
      <w:r>
        <w:rPr>
          <w:rFonts w:ascii="PT Sans" w:hAnsi="PT Sans"/>
          <w:sz w:val="40"/>
          <w:szCs w:val="40"/>
        </w:rPr>
        <w:br/>
      </w:r>
      <w:r>
        <w:rPr>
          <w:rFonts w:ascii="PT Sans" w:hAnsi="PT Sans"/>
          <w:sz w:val="20"/>
          <w:szCs w:val="20"/>
        </w:rPr>
        <w:t>Activitat suplementaria de “LES SET PLAÇES DE GRÀCIA”</w:t>
      </w:r>
    </w:p>
    <w:p w:rsidR="00DB0A1F" w:rsidRDefault="00DB0A1F">
      <w:pPr>
        <w:pStyle w:val="Standard"/>
        <w:rPr>
          <w:rFonts w:ascii="PT Sans" w:hAnsi="PT Sans"/>
          <w:sz w:val="20"/>
          <w:szCs w:val="20"/>
        </w:rPr>
      </w:pPr>
    </w:p>
    <w:p w:rsidR="00DB0A1F" w:rsidRDefault="002F246E">
      <w:pPr>
        <w:pStyle w:val="PreformattedText"/>
        <w:rPr>
          <w:rFonts w:ascii="PT Sans" w:hAnsi="PT Sans"/>
        </w:rPr>
      </w:pPr>
      <w:r>
        <w:rPr>
          <w:rFonts w:ascii="PT Sans" w:hAnsi="PT Sans"/>
        </w:rPr>
        <w:t xml:space="preserve">Les seves mides ho avalen, petits espais de 9x13 centímetres, inicialment creats per l'artista Noemí </w:t>
      </w:r>
      <w:r>
        <w:rPr>
          <w:rFonts w:ascii="PT Sans" w:hAnsi="PT Sans"/>
        </w:rPr>
        <w:t xml:space="preserve">Batllori. Es troba repartit per la Vila de Gràcia i son unes desenes de </w:t>
      </w:r>
      <w:proofErr w:type="spellStart"/>
      <w:r>
        <w:rPr>
          <w:rFonts w:ascii="PT Sans" w:hAnsi="PT Sans"/>
        </w:rPr>
        <w:t>microespais</w:t>
      </w:r>
      <w:proofErr w:type="spellEnd"/>
      <w:r>
        <w:rPr>
          <w:rFonts w:ascii="PT Sans" w:hAnsi="PT Sans"/>
        </w:rPr>
        <w:t xml:space="preserve"> d'exposicions repartides pel barri.</w:t>
      </w:r>
    </w:p>
    <w:p w:rsidR="00DB0A1F" w:rsidRDefault="00DB0A1F">
      <w:pPr>
        <w:pStyle w:val="PreformattedText"/>
        <w:rPr>
          <w:rFonts w:ascii="PT Sans" w:hAnsi="PT Sans"/>
        </w:rPr>
      </w:pPr>
    </w:p>
    <w:p w:rsidR="00DB0A1F" w:rsidRDefault="002F246E">
      <w:pPr>
        <w:pStyle w:val="PreformattedText"/>
        <w:rPr>
          <w:rFonts w:ascii="PT Sans" w:hAnsi="PT Sans"/>
        </w:rPr>
      </w:pPr>
      <w:r>
        <w:rPr>
          <w:rFonts w:ascii="PT Sans" w:hAnsi="PT Sans"/>
        </w:rPr>
        <w:t>Com descobrir-les?, Hauràs d'abaixar la vista i fixar-te amb els edificis vells que conservin encara les típiques portes de ferro que a</w:t>
      </w:r>
      <w:r>
        <w:rPr>
          <w:rFonts w:ascii="PT Sans" w:hAnsi="PT Sans"/>
        </w:rPr>
        <w:t>magaven les claus de pas de l'aigua. Obre-les (amb cura) i sense tocar el seu contingut, mira el que hi ha dins.</w:t>
      </w:r>
    </w:p>
    <w:p w:rsidR="00DB0A1F" w:rsidRDefault="00DB0A1F">
      <w:pPr>
        <w:pStyle w:val="PreformattedText"/>
        <w:rPr>
          <w:rFonts w:ascii="PT Sans" w:hAnsi="PT Sans"/>
        </w:rPr>
      </w:pPr>
    </w:p>
    <w:p w:rsidR="00DB0A1F" w:rsidRDefault="002F246E">
      <w:pPr>
        <w:pStyle w:val="PreformattedText"/>
        <w:rPr>
          <w:rFonts w:ascii="PT Sans" w:hAnsi="PT Sans"/>
        </w:rPr>
      </w:pPr>
      <w:r>
        <w:rPr>
          <w:rFonts w:ascii="PT Sans" w:hAnsi="PT Sans"/>
        </w:rPr>
        <w:t>Dins del recorreguts de les Set Places de Gràcia i trobareu uns quants d'aquets museus. A veure quants trobeu!!!</w:t>
      </w:r>
    </w:p>
    <w:p w:rsidR="00DB0A1F" w:rsidRDefault="00DB0A1F">
      <w:pPr>
        <w:pStyle w:val="PreformattedText"/>
        <w:rPr>
          <w:rFonts w:ascii="PT Sans" w:hAnsi="PT Sans"/>
        </w:rPr>
      </w:pPr>
    </w:p>
    <w:p w:rsidR="00DB0A1F" w:rsidRDefault="002F246E">
      <w:pPr>
        <w:pStyle w:val="PreformattedText"/>
        <w:rPr>
          <w:rFonts w:ascii="PT Sans" w:hAnsi="PT Sans"/>
        </w:rPr>
      </w:pPr>
      <w:r>
        <w:rPr>
          <w:rFonts w:ascii="PT Sans" w:hAnsi="PT Sans"/>
        </w:rPr>
        <w:t xml:space="preserve">Per fer-vos les </w:t>
      </w:r>
      <w:proofErr w:type="spellStart"/>
      <w:r>
        <w:rPr>
          <w:rFonts w:ascii="PT Sans" w:hAnsi="PT Sans"/>
        </w:rPr>
        <w:t>cosas</w:t>
      </w:r>
      <w:proofErr w:type="spellEnd"/>
      <w:r>
        <w:rPr>
          <w:rFonts w:ascii="PT Sans" w:hAnsi="PT Sans"/>
        </w:rPr>
        <w:t xml:space="preserve"> una mi</w:t>
      </w:r>
      <w:r>
        <w:rPr>
          <w:rFonts w:ascii="PT Sans" w:hAnsi="PT Sans"/>
        </w:rPr>
        <w:t xml:space="preserve">queta més </w:t>
      </w:r>
      <w:proofErr w:type="spellStart"/>
      <w:r>
        <w:rPr>
          <w:rFonts w:ascii="PT Sans" w:hAnsi="PT Sans"/>
        </w:rPr>
        <w:t>facils</w:t>
      </w:r>
      <w:proofErr w:type="spellEnd"/>
      <w:r>
        <w:rPr>
          <w:rFonts w:ascii="PT Sans" w:hAnsi="PT Sans"/>
        </w:rPr>
        <w:t xml:space="preserve">, us adjunto un </w:t>
      </w:r>
      <w:proofErr w:type="spellStart"/>
      <w:r>
        <w:rPr>
          <w:rFonts w:ascii="PT Sans" w:hAnsi="PT Sans"/>
        </w:rPr>
        <w:t>planol</w:t>
      </w:r>
      <w:proofErr w:type="spellEnd"/>
      <w:r>
        <w:rPr>
          <w:rFonts w:ascii="PT Sans" w:hAnsi="PT Sans"/>
        </w:rPr>
        <w:t xml:space="preserve"> d'on estan. Potser alguns ja no hi siguin, però us puc assegurar que hi han.</w:t>
      </w:r>
    </w:p>
    <w:p w:rsidR="00DB0A1F" w:rsidRDefault="00DB0A1F">
      <w:pPr>
        <w:pStyle w:val="PreformattedText"/>
        <w:rPr>
          <w:rFonts w:ascii="PT Sans" w:hAnsi="PT Sans"/>
        </w:rPr>
      </w:pPr>
    </w:p>
    <w:p w:rsidR="00DB0A1F" w:rsidRDefault="002F246E">
      <w:pPr>
        <w:pStyle w:val="PreformattedText"/>
        <w:rPr>
          <w:rFonts w:ascii="PT Sans" w:hAnsi="PT Sans"/>
          <w:sz w:val="37"/>
        </w:rPr>
      </w:pPr>
      <w:r>
        <w:rPr>
          <w:rFonts w:ascii="PT Sans" w:hAnsi="PT Sans"/>
        </w:rPr>
        <w:t xml:space="preserve">Més informació :  </w:t>
      </w:r>
      <w:r>
        <w:rPr>
          <w:rFonts w:ascii="PT Sans" w:hAnsi="PT Sans"/>
          <w:sz w:val="16"/>
          <w:szCs w:val="16"/>
        </w:rPr>
        <w:t>https://noemibatllori.com/el-musueu-mes-petit-del-mon/</w:t>
      </w:r>
    </w:p>
    <w:p w:rsidR="00DB0A1F" w:rsidRDefault="00DB0A1F">
      <w:pPr>
        <w:pStyle w:val="PreformattedText"/>
        <w:rPr>
          <w:rFonts w:ascii="PT Sans" w:hAnsi="PT Sans"/>
          <w:sz w:val="37"/>
        </w:rPr>
      </w:pPr>
    </w:p>
    <w:p w:rsidR="00DB0A1F" w:rsidRDefault="00DB0A1F">
      <w:pPr>
        <w:pStyle w:val="PreformattedText"/>
        <w:rPr>
          <w:rFonts w:ascii="PT Sans" w:hAnsi="PT Sans"/>
        </w:rPr>
      </w:pPr>
    </w:p>
    <w:p w:rsidR="00DB0A1F" w:rsidRDefault="002F246E">
      <w:pPr>
        <w:pStyle w:val="Standard"/>
        <w:rPr>
          <w:rFonts w:ascii="PT Sans" w:hAnsi="PT Sans"/>
          <w:sz w:val="20"/>
          <w:szCs w:val="20"/>
        </w:rPr>
      </w:pPr>
      <w:r>
        <w:rPr>
          <w:rFonts w:ascii="PT Sans" w:hAnsi="PT Sans"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715640" cy="2467080"/>
            <wp:effectExtent l="0" t="0" r="8760" b="9420"/>
            <wp:wrapTopAndBottom/>
            <wp:docPr id="2" name="gráfico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5640" cy="24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0A1F" w:rsidRDefault="002F246E">
      <w:pPr>
        <w:pStyle w:val="Standard"/>
        <w:rPr>
          <w:rFonts w:ascii="PT Sans" w:hAnsi="PT Sans"/>
          <w:sz w:val="20"/>
          <w:szCs w:val="20"/>
        </w:rPr>
      </w:pPr>
      <w:proofErr w:type="spellStart"/>
      <w:r>
        <w:rPr>
          <w:rFonts w:ascii="PT Sans" w:hAnsi="PT Sans"/>
          <w:sz w:val="20"/>
          <w:szCs w:val="20"/>
        </w:rPr>
        <w:t>track</w:t>
      </w:r>
      <w:proofErr w:type="spellEnd"/>
      <w:r>
        <w:rPr>
          <w:rFonts w:ascii="PT Sans" w:hAnsi="PT Sans"/>
          <w:sz w:val="20"/>
          <w:szCs w:val="20"/>
        </w:rPr>
        <w:t xml:space="preserve"> per GPS/</w:t>
      </w:r>
      <w:proofErr w:type="spellStart"/>
      <w:r>
        <w:rPr>
          <w:rFonts w:ascii="PT Sans" w:hAnsi="PT Sans"/>
          <w:sz w:val="20"/>
          <w:szCs w:val="20"/>
        </w:rPr>
        <w:t>Google</w:t>
      </w:r>
      <w:proofErr w:type="spellEnd"/>
      <w:r>
        <w:rPr>
          <w:rFonts w:ascii="PT Sans" w:hAnsi="PT Sans"/>
          <w:sz w:val="20"/>
          <w:szCs w:val="20"/>
        </w:rPr>
        <w:t xml:space="preserve"> </w:t>
      </w:r>
      <w:proofErr w:type="spellStart"/>
      <w:r>
        <w:rPr>
          <w:rFonts w:ascii="PT Sans" w:hAnsi="PT Sans"/>
          <w:sz w:val="20"/>
          <w:szCs w:val="20"/>
        </w:rPr>
        <w:t>Maps</w:t>
      </w:r>
      <w:proofErr w:type="spellEnd"/>
    </w:p>
    <w:p w:rsidR="00DB0A1F" w:rsidRDefault="002F246E">
      <w:pPr>
        <w:pStyle w:val="Standard"/>
      </w:pPr>
      <w:hyperlink r:id="rId7" w:history="1">
        <w:proofErr w:type="spellStart"/>
        <w:r>
          <w:rPr>
            <w:rFonts w:ascii="PT Sans" w:hAnsi="PT Sans"/>
            <w:sz w:val="20"/>
            <w:szCs w:val="20"/>
          </w:rPr>
          <w:t>Tracks</w:t>
        </w:r>
        <w:proofErr w:type="spellEnd"/>
        <w:r>
          <w:rPr>
            <w:rFonts w:ascii="PT Sans" w:hAnsi="PT Sans"/>
            <w:sz w:val="20"/>
            <w:szCs w:val="20"/>
          </w:rPr>
          <w:t xml:space="preserve"> Museus Petits</w:t>
        </w:r>
      </w:hyperlink>
    </w:p>
    <w:p w:rsidR="00DB0A1F" w:rsidRDefault="00DB0A1F">
      <w:pPr>
        <w:pStyle w:val="Standard"/>
        <w:rPr>
          <w:rFonts w:ascii="PT Sans" w:hAnsi="PT Sans"/>
          <w:sz w:val="20"/>
          <w:szCs w:val="20"/>
        </w:rPr>
      </w:pPr>
    </w:p>
    <w:p w:rsidR="00DB0A1F" w:rsidRDefault="00DB0A1F">
      <w:pPr>
        <w:pStyle w:val="Standard"/>
        <w:rPr>
          <w:rFonts w:ascii="PT Sans" w:hAnsi="PT Sans"/>
          <w:sz w:val="20"/>
          <w:szCs w:val="20"/>
        </w:rPr>
      </w:pPr>
    </w:p>
    <w:p w:rsidR="00DB0A1F" w:rsidRDefault="00DB0A1F">
      <w:pPr>
        <w:pStyle w:val="Standard"/>
        <w:rPr>
          <w:rFonts w:ascii="PT Sans" w:hAnsi="PT Sans"/>
          <w:sz w:val="20"/>
          <w:szCs w:val="20"/>
        </w:rPr>
      </w:pPr>
    </w:p>
    <w:sectPr w:rsidR="00DB0A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696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46E" w:rsidRDefault="002F246E">
      <w:pPr>
        <w:spacing w:after="0" w:line="240" w:lineRule="auto"/>
      </w:pPr>
      <w:r>
        <w:separator/>
      </w:r>
    </w:p>
  </w:endnote>
  <w:endnote w:type="continuationSeparator" w:id="0">
    <w:p w:rsidR="002F246E" w:rsidRDefault="002F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altName w:val="Arial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T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E0" w:rsidRDefault="000420E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E0" w:rsidRDefault="000420E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E0" w:rsidRDefault="000420E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46E" w:rsidRDefault="002F246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F246E" w:rsidRDefault="002F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E0" w:rsidRDefault="000420E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3F6" w:rsidRDefault="002F246E">
    <w:pPr>
      <w:pStyle w:val="Encabezado"/>
      <w:jc w:val="center"/>
      <w:rPr>
        <w:rFonts w:ascii="PT Sans" w:hAnsi="PT Sans"/>
        <w:sz w:val="40"/>
        <w:szCs w:val="40"/>
      </w:rPr>
    </w:pPr>
    <w:r>
      <w:rPr>
        <w:rFonts w:ascii="PT Sans" w:hAnsi="PT Sans"/>
        <w:noProof/>
        <w:sz w:val="40"/>
        <w:szCs w:val="40"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635</wp:posOffset>
          </wp:positionV>
          <wp:extent cx="692785" cy="594995"/>
          <wp:effectExtent l="0" t="0" r="0" b="0"/>
          <wp:wrapSquare wrapText="bothSides"/>
          <wp:docPr id="1" name="gráficos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2785" cy="594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PT Sans" w:hAnsi="PT Sans"/>
        <w:color w:val="FFFFFF"/>
        <w:sz w:val="12"/>
        <w:szCs w:val="12"/>
        <w:lang w:val="es-ES"/>
      </w:rPr>
      <w:t>z</w:t>
    </w:r>
    <w:bookmarkStart w:id="0" w:name="_GoBack"/>
    <w:bookmarkEnd w:id="0"/>
    <w:r>
      <w:rPr>
        <w:rFonts w:ascii="PT Sans" w:hAnsi="PT Sans"/>
        <w:sz w:val="40"/>
        <w:szCs w:val="40"/>
        <w:lang w:val="es-ES"/>
      </w:rPr>
      <w:br/>
    </w:r>
    <w:r>
      <w:rPr>
        <w:rFonts w:ascii="PT Sans" w:hAnsi="PT Sans"/>
        <w:sz w:val="40"/>
        <w:szCs w:val="40"/>
        <w:lang w:val="es-ES"/>
      </w:rPr>
      <w:t>ACTIVITAT GRUP D’STREET (AFC)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0E0" w:rsidRDefault="000420E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DB0A1F"/>
    <w:rsid w:val="000420E0"/>
    <w:rsid w:val="002F246E"/>
    <w:rsid w:val="00DB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D1A9880-9166-40D7-937F-B1CD176F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="Arial Unicode MS" w:hAnsi="Montserrat" w:cs="Calibri"/>
        <w:kern w:val="3"/>
        <w:sz w:val="22"/>
        <w:szCs w:val="22"/>
        <w:lang w:val="es-ES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val="ca-E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Encabezado">
    <w:name w:val="head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Standard"/>
    <w:pPr>
      <w:suppressLineNumbers/>
      <w:tabs>
        <w:tab w:val="center" w:pos="4252"/>
        <w:tab w:val="right" w:pos="8504"/>
      </w:tabs>
      <w:spacing w:after="0" w:line="240" w:lineRule="auto"/>
    </w:pPr>
  </w:style>
  <w:style w:type="paragraph" w:customStyle="1" w:styleId="PreformattedText">
    <w:name w:val="Preformatted Text"/>
    <w:basedOn w:val="Standard"/>
    <w:pPr>
      <w:spacing w:after="0"/>
    </w:pPr>
    <w:rPr>
      <w:rFonts w:ascii="Courier New" w:eastAsia="Courier New" w:hAnsi="Courier New" w:cs="Courier New"/>
      <w:sz w:val="20"/>
      <w:szCs w:val="20"/>
    </w:rPr>
  </w:style>
  <w:style w:type="character" w:customStyle="1" w:styleId="EncabezadoCar">
    <w:name w:val="Encabezado Car"/>
    <w:basedOn w:val="Fuentedeprrafopredeter"/>
    <w:rPr>
      <w:lang w:val="ca-ES"/>
    </w:rPr>
  </w:style>
  <w:style w:type="character" w:customStyle="1" w:styleId="PiedepginaCar">
    <w:name w:val="Pie de página Car"/>
    <w:basedOn w:val="Fuentedeprrafopredeter"/>
    <w:rPr>
      <w:lang w:val="ca-ES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KKrUdoQTgBd8J9TAyiAOFMkBchVl0CxU/view?usp=sharin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J. Royo Ferrer</dc:creator>
  <cp:lastModifiedBy>Juanjo</cp:lastModifiedBy>
  <cp:revision>2</cp:revision>
  <dcterms:created xsi:type="dcterms:W3CDTF">2022-05-15T18:58:00Z</dcterms:created>
  <dcterms:modified xsi:type="dcterms:W3CDTF">2022-05-15T18:58:00Z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